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заместителя главного врача по экономическим вопросам Вдовиной Анны Валерьевны, действующего на основании доверенности № 92 от 02.12.2019г.,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9934E8">
      <w:pPr>
        <w:pStyle w:val="af"/>
        <w:widowControl/>
        <w:numPr>
          <w:ilvl w:val="1"/>
          <w:numId w:val="1"/>
        </w:numPr>
        <w:autoSpaceDE/>
        <w:adjustRightInd/>
        <w:spacing w:line="320" w:lineRule="exact"/>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9934E8">
      <w:pPr>
        <w:pStyle w:val="af"/>
        <w:widowControl/>
        <w:numPr>
          <w:ilvl w:val="1"/>
          <w:numId w:val="1"/>
        </w:numPr>
        <w:autoSpaceDE/>
        <w:adjustRightInd/>
        <w:spacing w:line="320" w:lineRule="exact"/>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824777">
      <w:pPr>
        <w:pStyle w:val="a9"/>
        <w:spacing w:after="0" w:line="320" w:lineRule="exact"/>
        <w:ind w:firstLine="709"/>
        <w:jc w:val="both"/>
        <w:rPr>
          <w:i/>
          <w:u w:val="single"/>
        </w:rPr>
      </w:pPr>
    </w:p>
    <w:p w:rsidR="00824777" w:rsidRDefault="00824777" w:rsidP="00824777">
      <w:pPr>
        <w:pStyle w:val="1"/>
        <w:keepNext w:val="0"/>
        <w:spacing w:before="0" w:after="0" w:line="320" w:lineRule="exact"/>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824777">
      <w:pPr>
        <w:pStyle w:val="a9"/>
        <w:spacing w:after="0" w:line="320" w:lineRule="exact"/>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w:t>
      </w:r>
    </w:p>
    <w:p w:rsidR="00824777" w:rsidRDefault="00824777" w:rsidP="00824777">
      <w:pPr>
        <w:pStyle w:val="a9"/>
        <w:spacing w:after="0" w:line="320" w:lineRule="exact"/>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BB7B3B"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824777">
      <w:pPr>
        <w:pStyle w:val="a9"/>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71086F">
        <w:lastRenderedPageBreak/>
        <w:t xml:space="preserve">3.2.1. В течение </w:t>
      </w:r>
      <w:r w:rsidR="002E4E40">
        <w:t xml:space="preserve">45 </w:t>
      </w:r>
      <w:r w:rsidRPr="0071086F">
        <w:t>(</w:t>
      </w:r>
      <w:r w:rsidR="002E4E40">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824777">
      <w:pPr>
        <w:pStyle w:val="a9"/>
        <w:tabs>
          <w:tab w:val="left" w:pos="567"/>
        </w:tabs>
        <w:spacing w:after="0" w:line="320" w:lineRule="exact"/>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5.2.4. Сообщать в письменной форме Исполнителю о недостатках, обнаруженных в ходе оказания услуг, в течение</w:t>
      </w:r>
      <w:proofErr w:type="gramStart"/>
      <w:r w:rsidRPr="0071086F">
        <w:rPr>
          <w:rFonts w:ascii="Times New Roman" w:hAnsi="Times New Roman"/>
          <w:sz w:val="24"/>
          <w:szCs w:val="24"/>
        </w:rPr>
        <w:t xml:space="preserve">___ (____) </w:t>
      </w:r>
      <w:proofErr w:type="gramEnd"/>
      <w:r w:rsidRPr="0071086F">
        <w:rPr>
          <w:rFonts w:ascii="Times New Roman" w:hAnsi="Times New Roman"/>
          <w:sz w:val="24"/>
          <w:szCs w:val="24"/>
        </w:rPr>
        <w:t>рабочих дней после обнаружения таких недостатков.</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824777">
      <w:pPr>
        <w:pStyle w:val="2"/>
        <w:spacing w:line="320" w:lineRule="exact"/>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2A035E">
      <w:pPr>
        <w:pStyle w:val="Textbodyindent"/>
        <w:spacing w:line="320" w:lineRule="exac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xml:space="preserve">,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w:t>
      </w:r>
      <w:r>
        <w:lastRenderedPageBreak/>
        <w:t>индивидуальной защиты, соблюдение дистанции, проведение дезинфекции и другие меры).</w:t>
      </w:r>
    </w:p>
    <w:p w:rsidR="00D2380C" w:rsidRPr="0071086F" w:rsidRDefault="00D2380C" w:rsidP="00D2380C">
      <w:pPr>
        <w:spacing w:after="0" w:line="240" w:lineRule="auto"/>
        <w:ind w:firstLine="540"/>
        <w:jc w:val="both"/>
        <w:rPr>
          <w:rFonts w:ascii="Times New Roman" w:hAnsi="Times New Roman"/>
          <w:sz w:val="21"/>
          <w:szCs w:val="21"/>
        </w:rPr>
      </w:pPr>
      <w:r>
        <w:t xml:space="preserve"> </w:t>
      </w:r>
      <w:r w:rsidRPr="008675EA">
        <w:rPr>
          <w:rFonts w:ascii="Times New Roman" w:hAnsi="Times New Roman"/>
          <w:sz w:val="24"/>
          <w:szCs w:val="24"/>
          <w:highlight w:val="yellow"/>
        </w:rPr>
        <w:t xml:space="preserve">5.4.9. Предоставить гарантийный срок на результаты Услуг по настоящему Договору в течение 12 (двенадцать) месяцев </w:t>
      </w:r>
      <w:proofErr w:type="gramStart"/>
      <w:r w:rsidRPr="008675EA">
        <w:rPr>
          <w:rFonts w:ascii="Times New Roman" w:hAnsi="Times New Roman"/>
          <w:sz w:val="24"/>
          <w:szCs w:val="24"/>
          <w:highlight w:val="yellow"/>
        </w:rPr>
        <w:t>с даты подписания</w:t>
      </w:r>
      <w:proofErr w:type="gramEnd"/>
      <w:r w:rsidRPr="008675EA">
        <w:rPr>
          <w:rFonts w:ascii="Times New Roman" w:hAnsi="Times New Roman"/>
          <w:sz w:val="24"/>
          <w:szCs w:val="24"/>
          <w:highlight w:val="yellow"/>
        </w:rPr>
        <w:t xml:space="preserve"> Сторонами акта сдачи-приемки оказания услуг.</w:t>
      </w:r>
    </w:p>
    <w:p w:rsidR="00D2380C" w:rsidRDefault="00D2380C" w:rsidP="002A035E">
      <w:pPr>
        <w:pStyle w:val="Textbodyindent"/>
        <w:spacing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6.1. В течение ____ (__)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proofErr w:type="gramStart"/>
      <w:r w:rsidRPr="0071086F">
        <w:rPr>
          <w:rFonts w:ascii="Times New Roman" w:hAnsi="Times New Roman"/>
          <w:sz w:val="24"/>
          <w:szCs w:val="24"/>
        </w:rPr>
        <w:t xml:space="preserve">____ (___) </w:t>
      </w:r>
      <w:proofErr w:type="gramEnd"/>
      <w:r w:rsidRPr="0071086F">
        <w:rPr>
          <w:rFonts w:ascii="Times New Roman" w:hAnsi="Times New Roman"/>
          <w:sz w:val="24"/>
          <w:szCs w:val="24"/>
        </w:rPr>
        <w:t>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proofErr w:type="gramStart"/>
      <w:r w:rsidRPr="0071086F">
        <w:rPr>
          <w:rFonts w:ascii="Times New Roman" w:hAnsi="Times New Roman"/>
          <w:sz w:val="24"/>
          <w:szCs w:val="24"/>
        </w:rPr>
        <w:t xml:space="preserve">___ (___) </w:t>
      </w:r>
      <w:proofErr w:type="gramEnd"/>
      <w:r w:rsidRPr="0071086F">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71086F">
        <w:rPr>
          <w:rFonts w:ascii="Times New Roman" w:hAnsi="Times New Roman"/>
          <w:sz w:val="24"/>
          <w:szCs w:val="24"/>
        </w:rPr>
        <w:lastRenderedPageBreak/>
        <w:t xml:space="preserve">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824777">
      <w:pPr>
        <w:pStyle w:val="a9"/>
        <w:numPr>
          <w:ilvl w:val="0"/>
          <w:numId w:val="2"/>
        </w:numPr>
        <w:tabs>
          <w:tab w:val="left" w:pos="567"/>
        </w:tabs>
        <w:spacing w:after="0" w:line="320" w:lineRule="exact"/>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824777">
      <w:pPr>
        <w:pStyle w:val="a9"/>
        <w:numPr>
          <w:ilvl w:val="0"/>
          <w:numId w:val="2"/>
        </w:numPr>
        <w:tabs>
          <w:tab w:val="left" w:pos="567"/>
        </w:tabs>
        <w:spacing w:after="0" w:line="320" w:lineRule="exact"/>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824777">
      <w:pPr>
        <w:pStyle w:val="a5"/>
        <w:tabs>
          <w:tab w:val="left" w:pos="567"/>
        </w:tabs>
        <w:spacing w:line="320" w:lineRule="exact"/>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824777">
      <w:pPr>
        <w:pStyle w:val="a5"/>
        <w:tabs>
          <w:tab w:val="left" w:pos="567"/>
        </w:tabs>
        <w:spacing w:line="320" w:lineRule="exact"/>
        <w:ind w:firstLine="709"/>
        <w:jc w:val="both"/>
        <w:rPr>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824777">
      <w:pPr>
        <w:pStyle w:val="af0"/>
        <w:spacing w:line="320" w:lineRule="exact"/>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824777">
      <w:pPr>
        <w:pStyle w:val="af0"/>
        <w:spacing w:line="320" w:lineRule="exact"/>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824777">
      <w:pPr>
        <w:pStyle w:val="af0"/>
        <w:spacing w:line="320" w:lineRule="exact"/>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824777">
      <w:pPr>
        <w:pStyle w:val="a9"/>
        <w:spacing w:after="0" w:line="320" w:lineRule="exact"/>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444B7">
      <w:pPr>
        <w:pStyle w:val="ConsNormal0"/>
        <w:spacing w:line="320" w:lineRule="exact"/>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444B7">
      <w:pPr>
        <w:pStyle w:val="ConsNormal0"/>
        <w:spacing w:line="320" w:lineRule="exact"/>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824777">
      <w:pPr>
        <w:pStyle w:val="1"/>
        <w:spacing w:before="0" w:after="0" w:line="320" w:lineRule="exact"/>
        <w:ind w:firstLine="709"/>
        <w:jc w:val="center"/>
        <w:rPr>
          <w:rFonts w:ascii="Times New Roman" w:hAnsi="Times New Roman"/>
          <w:sz w:val="24"/>
          <w:szCs w:val="24"/>
        </w:rPr>
      </w:pPr>
    </w:p>
    <w:p w:rsidR="00824777" w:rsidRPr="0071086F" w:rsidRDefault="00824777" w:rsidP="00824777">
      <w:pPr>
        <w:pStyle w:val="1"/>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824777">
      <w:pPr>
        <w:pStyle w:val="a9"/>
        <w:spacing w:after="0" w:line="320" w:lineRule="exact"/>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824777">
      <w:pPr>
        <w:pStyle w:val="a9"/>
        <w:spacing w:after="0" w:line="320" w:lineRule="exact"/>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w:t>
      </w:r>
      <w:r w:rsidRPr="008675EA">
        <w:rPr>
          <w:highlight w:val="yellow"/>
        </w:rPr>
        <w:t xml:space="preserve">письмом с </w:t>
      </w:r>
      <w:r w:rsidR="00A5562C" w:rsidRPr="008675EA">
        <w:rPr>
          <w:highlight w:val="yellow"/>
        </w:rPr>
        <w:t>уведомлением о вручении</w:t>
      </w:r>
      <w:r w:rsidRPr="008675EA">
        <w:rPr>
          <w:highlight w:val="yellow"/>
        </w:rPr>
        <w:t>.</w:t>
      </w:r>
      <w:r w:rsidRPr="0071086F">
        <w:t xml:space="preserve"> </w:t>
      </w:r>
    </w:p>
    <w:p w:rsidR="00824777" w:rsidRPr="0071086F" w:rsidRDefault="00824777" w:rsidP="00824777">
      <w:pPr>
        <w:pStyle w:val="a9"/>
        <w:spacing w:after="0" w:line="320" w:lineRule="exact"/>
        <w:ind w:firstLine="709"/>
        <w:jc w:val="both"/>
      </w:pPr>
      <w:r w:rsidRPr="0071086F">
        <w:t xml:space="preserve">12.5. Ответ на претензию </w:t>
      </w:r>
      <w:r w:rsidRPr="008675EA">
        <w:rPr>
          <w:highlight w:val="yellow"/>
        </w:rPr>
        <w:t xml:space="preserve">направляется письмом с </w:t>
      </w:r>
      <w:r w:rsidR="00A5562C" w:rsidRPr="008675EA">
        <w:rPr>
          <w:highlight w:val="yellow"/>
        </w:rPr>
        <w:t>уведомлением о вручении</w:t>
      </w:r>
      <w:r w:rsidR="00A5562C">
        <w:t>.</w:t>
      </w:r>
    </w:p>
    <w:p w:rsidR="00824777" w:rsidRPr="0071086F" w:rsidRDefault="00824777" w:rsidP="00824777">
      <w:pPr>
        <w:pStyle w:val="a9"/>
        <w:spacing w:after="0" w:line="320" w:lineRule="exact"/>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824777">
      <w:pPr>
        <w:pStyle w:val="a9"/>
        <w:spacing w:after="0" w:line="320" w:lineRule="exact"/>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824777">
      <w:pPr>
        <w:pStyle w:val="a9"/>
        <w:tabs>
          <w:tab w:val="left" w:pos="-6804"/>
        </w:tabs>
        <w:spacing w:after="0" w:line="320" w:lineRule="exact"/>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824777">
      <w:pPr>
        <w:pStyle w:val="a9"/>
        <w:tabs>
          <w:tab w:val="left" w:pos="-6804"/>
        </w:tabs>
        <w:spacing w:after="0" w:line="320" w:lineRule="exact"/>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824777">
      <w:pPr>
        <w:pStyle w:val="a9"/>
        <w:tabs>
          <w:tab w:val="left" w:pos="-6804"/>
        </w:tabs>
        <w:spacing w:after="0" w:line="320" w:lineRule="exact"/>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824777">
      <w:pPr>
        <w:pStyle w:val="a9"/>
        <w:tabs>
          <w:tab w:val="left" w:pos="-6804"/>
        </w:tabs>
        <w:spacing w:after="0" w:line="320" w:lineRule="exact"/>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824777">
      <w:pPr>
        <w:pStyle w:val="a9"/>
        <w:tabs>
          <w:tab w:val="left" w:pos="-6804"/>
        </w:tabs>
        <w:spacing w:after="0" w:line="320" w:lineRule="exact"/>
        <w:ind w:firstLine="709"/>
        <w:jc w:val="center"/>
        <w:rPr>
          <w:b/>
        </w:rPr>
      </w:pPr>
    </w:p>
    <w:p w:rsidR="00824777" w:rsidRPr="0071086F" w:rsidRDefault="00824777" w:rsidP="00824777">
      <w:pPr>
        <w:pStyle w:val="a9"/>
        <w:tabs>
          <w:tab w:val="left" w:pos="-6804"/>
        </w:tabs>
        <w:spacing w:after="0" w:line="320" w:lineRule="exact"/>
        <w:ind w:firstLine="709"/>
        <w:jc w:val="center"/>
        <w:rPr>
          <w:b/>
        </w:rPr>
      </w:pPr>
      <w:r w:rsidRPr="0071086F">
        <w:rPr>
          <w:b/>
        </w:rPr>
        <w:t>14. Налоговая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824777">
      <w:pPr>
        <w:tabs>
          <w:tab w:val="left" w:pos="1276"/>
        </w:tabs>
        <w:spacing w:after="0" w:line="320" w:lineRule="exact"/>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71086F">
        <w:rPr>
          <w:rFonts w:ascii="Times New Roman" w:hAnsi="Times New Roman"/>
          <w:sz w:val="24"/>
          <w:szCs w:val="24"/>
        </w:rPr>
        <w:lastRenderedPageBreak/>
        <w:t>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главного врача по экономическим вопросам</w:t>
            </w:r>
          </w:p>
          <w:p w:rsidR="002E4E40" w:rsidRPr="0097071C" w:rsidRDefault="002E4E40"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Pr>
                <w:rFonts w:ascii="Times New Roman" w:hAnsi="Times New Roman" w:cs="Times New Roman"/>
                <w:sz w:val="24"/>
                <w:szCs w:val="24"/>
              </w:rPr>
              <w:t>Вдовина А.В.</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3444B7" w:rsidRDefault="00824777" w:rsidP="00824777">
      <w:pPr>
        <w:spacing w:after="0" w:line="320" w:lineRule="exact"/>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824777">
      <w:pPr>
        <w:spacing w:after="0" w:line="320" w:lineRule="exact"/>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BB7B3B">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80C" w:rsidRDefault="00D2380C" w:rsidP="00824777">
      <w:pPr>
        <w:spacing w:after="0" w:line="240" w:lineRule="auto"/>
      </w:pPr>
      <w:r>
        <w:separator/>
      </w:r>
    </w:p>
  </w:endnote>
  <w:endnote w:type="continuationSeparator" w:id="0">
    <w:p w:rsidR="00D2380C" w:rsidRDefault="00D2380C"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80C" w:rsidRDefault="00D2380C" w:rsidP="00824777">
      <w:pPr>
        <w:spacing w:after="0" w:line="240" w:lineRule="auto"/>
      </w:pPr>
      <w:r>
        <w:separator/>
      </w:r>
    </w:p>
  </w:footnote>
  <w:footnote w:type="continuationSeparator" w:id="0">
    <w:p w:rsidR="00D2380C" w:rsidRDefault="00D2380C"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1864F9"/>
    <w:rsid w:val="002A035E"/>
    <w:rsid w:val="002E4E40"/>
    <w:rsid w:val="003444B7"/>
    <w:rsid w:val="003523A4"/>
    <w:rsid w:val="00477E61"/>
    <w:rsid w:val="004D637D"/>
    <w:rsid w:val="0071086F"/>
    <w:rsid w:val="007346B7"/>
    <w:rsid w:val="00824777"/>
    <w:rsid w:val="008675EA"/>
    <w:rsid w:val="009934E8"/>
    <w:rsid w:val="00A5562C"/>
    <w:rsid w:val="00AC0678"/>
    <w:rsid w:val="00B73A81"/>
    <w:rsid w:val="00BB7B3B"/>
    <w:rsid w:val="00BD4B60"/>
    <w:rsid w:val="00C61F4B"/>
    <w:rsid w:val="00D2380C"/>
    <w:rsid w:val="00EA5DAB"/>
    <w:rsid w:val="00EE793C"/>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8684</TotalTime>
  <Pages>12</Pages>
  <Words>4322</Words>
  <Characters>24637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10</cp:revision>
  <dcterms:created xsi:type="dcterms:W3CDTF">2020-11-30T12:08:00Z</dcterms:created>
  <dcterms:modified xsi:type="dcterms:W3CDTF">2021-04-20T09:34:00Z</dcterms:modified>
</cp:coreProperties>
</file>